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9D" w:rsidRPr="00A277A0" w:rsidRDefault="00065A9D" w:rsidP="00065A9D">
      <w:pPr>
        <w:spacing w:line="580" w:lineRule="exact"/>
        <w:jc w:val="center"/>
        <w:rPr>
          <w:rFonts w:ascii="宋体"/>
          <w:sz w:val="44"/>
          <w:szCs w:val="44"/>
        </w:rPr>
      </w:pPr>
      <w:bookmarkStart w:id="0" w:name="_GoBack"/>
      <w:r w:rsidRPr="00A277A0">
        <w:rPr>
          <w:rFonts w:ascii="宋体" w:hAnsi="宋体" w:hint="eastAsia"/>
          <w:sz w:val="44"/>
          <w:szCs w:val="44"/>
        </w:rPr>
        <w:t>四川理工学院简介</w:t>
      </w:r>
    </w:p>
    <w:bookmarkEnd w:id="0"/>
    <w:p w:rsidR="00065A9D" w:rsidRPr="00A277A0" w:rsidRDefault="00065A9D" w:rsidP="00065A9D">
      <w:pPr>
        <w:widowControl/>
        <w:spacing w:line="580" w:lineRule="exact"/>
        <w:rPr>
          <w:rFonts w:ascii="宋体"/>
          <w:sz w:val="28"/>
          <w:szCs w:val="28"/>
        </w:rPr>
      </w:pP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四川理工学院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座落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于享有“恐龙之乡、千年盐都、南国灯城”美誉的国家历史文化名城</w:t>
      </w:r>
      <w:r w:rsidRPr="00A277A0">
        <w:rPr>
          <w:rFonts w:ascii="宋体" w:hAnsi="宋体"/>
          <w:kern w:val="0"/>
          <w:sz w:val="28"/>
          <w:szCs w:val="28"/>
        </w:rPr>
        <w:t>——</w:t>
      </w:r>
      <w:r w:rsidRPr="00A277A0">
        <w:rPr>
          <w:rFonts w:ascii="宋体" w:hAnsi="宋体" w:hint="eastAsia"/>
          <w:kern w:val="0"/>
          <w:sz w:val="28"/>
          <w:szCs w:val="28"/>
        </w:rPr>
        <w:t>四川省自贡市，是国家“中西部高校基础能力建设工程”重点建设高校，是四川省人民政府授予的“四川省高新技术产业示范科研单位”。学校前身是</w:t>
      </w:r>
      <w:r w:rsidRPr="00A277A0">
        <w:rPr>
          <w:rFonts w:ascii="宋体" w:hAnsi="宋体"/>
          <w:kern w:val="0"/>
          <w:sz w:val="28"/>
          <w:szCs w:val="28"/>
        </w:rPr>
        <w:t>1965</w:t>
      </w:r>
      <w:r w:rsidRPr="00A277A0">
        <w:rPr>
          <w:rFonts w:ascii="宋体" w:hAnsi="宋体" w:hint="eastAsia"/>
          <w:kern w:val="0"/>
          <w:sz w:val="28"/>
          <w:szCs w:val="28"/>
        </w:rPr>
        <w:t>年建立的华东化工学院（现华东理工大学）西南分院。</w:t>
      </w:r>
      <w:r w:rsidRPr="00A277A0">
        <w:rPr>
          <w:rFonts w:ascii="宋体" w:hAnsi="宋体"/>
          <w:kern w:val="0"/>
          <w:sz w:val="28"/>
          <w:szCs w:val="28"/>
        </w:rPr>
        <w:t>1979</w:t>
      </w:r>
      <w:r w:rsidRPr="00A277A0">
        <w:rPr>
          <w:rFonts w:ascii="宋体" w:hAnsi="宋体" w:hint="eastAsia"/>
          <w:kern w:val="0"/>
          <w:sz w:val="28"/>
          <w:szCs w:val="28"/>
        </w:rPr>
        <w:t>年经教育部批准，在原华东化工学院西南分院的基础上组建四川化工学院，</w:t>
      </w:r>
      <w:r w:rsidRPr="00A277A0">
        <w:rPr>
          <w:rFonts w:ascii="宋体" w:hAnsi="宋体"/>
          <w:kern w:val="0"/>
          <w:sz w:val="28"/>
          <w:szCs w:val="28"/>
        </w:rPr>
        <w:t>1983</w:t>
      </w:r>
      <w:r w:rsidRPr="00A277A0">
        <w:rPr>
          <w:rFonts w:ascii="宋体" w:hAnsi="宋体" w:hint="eastAsia"/>
          <w:kern w:val="0"/>
          <w:sz w:val="28"/>
          <w:szCs w:val="28"/>
        </w:rPr>
        <w:t>年更名为四川轻化工学院。</w:t>
      </w:r>
      <w:smartTag w:uri="urn:schemas-microsoft-com:office:smarttags" w:element="chsdate">
        <w:smartTagPr>
          <w:attr w:name="Year" w:val="2016"/>
          <w:attr w:name="Month" w:val="4"/>
          <w:attr w:name="Day" w:val="18"/>
          <w:attr w:name="IsLunarDate" w:val="False"/>
          <w:attr w:name="IsROCDate" w:val="False"/>
        </w:smartTagPr>
        <w:r w:rsidRPr="00A277A0">
          <w:rPr>
            <w:rFonts w:ascii="宋体" w:hAnsi="宋体"/>
            <w:kern w:val="0"/>
            <w:sz w:val="28"/>
            <w:szCs w:val="28"/>
          </w:rPr>
          <w:t>2003</w:t>
        </w:r>
        <w:r w:rsidRPr="00A277A0">
          <w:rPr>
            <w:rFonts w:ascii="宋体" w:hAnsi="宋体" w:hint="eastAsia"/>
            <w:kern w:val="0"/>
            <w:sz w:val="28"/>
            <w:szCs w:val="28"/>
          </w:rPr>
          <w:t>年</w:t>
        </w:r>
        <w:r w:rsidRPr="00A277A0">
          <w:rPr>
            <w:rFonts w:ascii="宋体" w:hAnsi="宋体"/>
            <w:kern w:val="0"/>
            <w:sz w:val="28"/>
            <w:szCs w:val="28"/>
          </w:rPr>
          <w:t>4</w:t>
        </w:r>
        <w:r w:rsidRPr="00A277A0">
          <w:rPr>
            <w:rFonts w:ascii="宋体" w:hAnsi="宋体" w:hint="eastAsia"/>
            <w:kern w:val="0"/>
            <w:sz w:val="28"/>
            <w:szCs w:val="28"/>
          </w:rPr>
          <w:t>月</w:t>
        </w:r>
        <w:r w:rsidRPr="00A277A0">
          <w:rPr>
            <w:rFonts w:ascii="宋体" w:hAnsi="宋体"/>
            <w:kern w:val="0"/>
            <w:sz w:val="28"/>
            <w:szCs w:val="28"/>
          </w:rPr>
          <w:t>16</w:t>
        </w:r>
        <w:r w:rsidRPr="00A277A0">
          <w:rPr>
            <w:rFonts w:ascii="宋体" w:hAnsi="宋体" w:hint="eastAsia"/>
            <w:kern w:val="0"/>
            <w:sz w:val="28"/>
            <w:szCs w:val="28"/>
          </w:rPr>
          <w:t>日</w:t>
        </w:r>
      </w:smartTag>
      <w:r w:rsidRPr="00A277A0">
        <w:rPr>
          <w:rFonts w:ascii="宋体" w:hAnsi="宋体" w:hint="eastAsia"/>
          <w:kern w:val="0"/>
          <w:sz w:val="28"/>
          <w:szCs w:val="28"/>
        </w:rPr>
        <w:t>经教育部批准，由原四川轻化工学院、自贡师范高等专科学校、自贡高等专科学校和自贡教育学院合并组建为“四川理工学院”。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学校占地面积</w:t>
      </w:r>
      <w:r w:rsidRPr="00A277A0">
        <w:rPr>
          <w:rFonts w:ascii="宋体" w:hAnsi="宋体"/>
          <w:kern w:val="0"/>
          <w:sz w:val="28"/>
          <w:szCs w:val="28"/>
        </w:rPr>
        <w:t>2000</w:t>
      </w:r>
      <w:r w:rsidRPr="00A277A0">
        <w:rPr>
          <w:rFonts w:ascii="宋体" w:hAnsi="宋体" w:hint="eastAsia"/>
          <w:kern w:val="0"/>
          <w:sz w:val="28"/>
          <w:szCs w:val="28"/>
        </w:rPr>
        <w:t>余亩，有汇东、营盘、黄岭三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个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校区，国有资产总值近</w:t>
      </w:r>
      <w:r w:rsidRPr="00A277A0">
        <w:rPr>
          <w:rFonts w:ascii="宋体" w:hAnsi="宋体"/>
          <w:kern w:val="0"/>
          <w:sz w:val="28"/>
          <w:szCs w:val="28"/>
        </w:rPr>
        <w:t>11</w:t>
      </w:r>
      <w:r w:rsidRPr="00A277A0">
        <w:rPr>
          <w:rFonts w:ascii="宋体" w:hAnsi="宋体" w:hint="eastAsia"/>
          <w:kern w:val="0"/>
          <w:sz w:val="28"/>
          <w:szCs w:val="28"/>
        </w:rPr>
        <w:t>亿元，其中各类教学科研仪器设备总值近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亿元。图书馆藏书丰富，馆藏纸质文献达到</w:t>
      </w:r>
      <w:r w:rsidRPr="00A277A0">
        <w:rPr>
          <w:rFonts w:ascii="宋体" w:hAnsi="宋体"/>
          <w:kern w:val="0"/>
          <w:sz w:val="28"/>
          <w:szCs w:val="28"/>
        </w:rPr>
        <w:t>250</w:t>
      </w:r>
      <w:r w:rsidRPr="00A277A0">
        <w:rPr>
          <w:rFonts w:ascii="宋体" w:hAnsi="宋体" w:hint="eastAsia"/>
          <w:kern w:val="0"/>
          <w:sz w:val="28"/>
          <w:szCs w:val="28"/>
        </w:rPr>
        <w:t>多万册，电子图书</w:t>
      </w:r>
      <w:r w:rsidRPr="00A277A0">
        <w:rPr>
          <w:rFonts w:ascii="宋体" w:hAnsi="宋体"/>
          <w:kern w:val="0"/>
          <w:sz w:val="28"/>
          <w:szCs w:val="28"/>
        </w:rPr>
        <w:t>400</w:t>
      </w:r>
      <w:r w:rsidRPr="00A277A0">
        <w:rPr>
          <w:rFonts w:ascii="宋体" w:hAnsi="宋体" w:hint="eastAsia"/>
          <w:kern w:val="0"/>
          <w:sz w:val="28"/>
          <w:szCs w:val="28"/>
        </w:rPr>
        <w:t>余万种，电子期刊</w:t>
      </w:r>
      <w:r w:rsidRPr="00A277A0">
        <w:rPr>
          <w:rFonts w:ascii="宋体" w:hAnsi="宋体"/>
          <w:kern w:val="0"/>
          <w:sz w:val="28"/>
          <w:szCs w:val="28"/>
        </w:rPr>
        <w:t>2</w:t>
      </w:r>
      <w:r w:rsidRPr="00A277A0">
        <w:rPr>
          <w:rFonts w:ascii="宋体" w:hAnsi="宋体" w:hint="eastAsia"/>
          <w:kern w:val="0"/>
          <w:sz w:val="28"/>
          <w:szCs w:val="28"/>
        </w:rPr>
        <w:t>万多种。学校设施齐全，校园环境优美，大气优雅，是学生奠基人生梦想、教师实现学术抱负的理想之地。</w:t>
      </w:r>
    </w:p>
    <w:p w:rsidR="00065A9D" w:rsidRPr="00A277A0" w:rsidRDefault="00065A9D" w:rsidP="00065A9D">
      <w:pPr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在长期的办学过程中，学校形成了“以黄岭精神为底蕴，崇尚学术、发扬民主、追求卓越”的大学文化，坚持“学生中心、教师主体、引领社会”的办学理念，建立了一整套体现办学理念的管理制度，并在办学实践中严格遵守各项制度，形成了具有鲜明特色的“文化、理念、制度、实践”相统一的办学模式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学校现有专任教师</w:t>
      </w:r>
      <w:r w:rsidRPr="00A277A0">
        <w:rPr>
          <w:rFonts w:ascii="宋体" w:hAnsi="宋体"/>
          <w:kern w:val="0"/>
          <w:sz w:val="28"/>
          <w:szCs w:val="28"/>
        </w:rPr>
        <w:t>1500</w:t>
      </w:r>
      <w:r w:rsidRPr="00A277A0">
        <w:rPr>
          <w:rFonts w:ascii="宋体" w:hAnsi="宋体" w:hint="eastAsia"/>
          <w:kern w:val="0"/>
          <w:sz w:val="28"/>
          <w:szCs w:val="28"/>
        </w:rPr>
        <w:t>余人，教授、副教授近</w:t>
      </w:r>
      <w:r w:rsidRPr="00A277A0">
        <w:rPr>
          <w:rFonts w:ascii="宋体" w:hAnsi="宋体"/>
          <w:kern w:val="0"/>
          <w:sz w:val="28"/>
          <w:szCs w:val="28"/>
        </w:rPr>
        <w:t>700</w:t>
      </w:r>
      <w:r w:rsidRPr="00A277A0">
        <w:rPr>
          <w:rFonts w:ascii="宋体" w:hAnsi="宋体" w:hint="eastAsia"/>
          <w:kern w:val="0"/>
          <w:sz w:val="28"/>
          <w:szCs w:val="28"/>
        </w:rPr>
        <w:t>人，具有博士、硕士学位教师</w:t>
      </w:r>
      <w:r w:rsidRPr="00A277A0">
        <w:rPr>
          <w:rFonts w:ascii="宋体" w:hAnsi="宋体"/>
          <w:kern w:val="0"/>
          <w:sz w:val="28"/>
          <w:szCs w:val="28"/>
        </w:rPr>
        <w:t>1000</w:t>
      </w:r>
      <w:r w:rsidRPr="00A277A0">
        <w:rPr>
          <w:rFonts w:ascii="宋体" w:hAnsi="宋体" w:hint="eastAsia"/>
          <w:kern w:val="0"/>
          <w:sz w:val="28"/>
          <w:szCs w:val="28"/>
        </w:rPr>
        <w:t>余人。有国家杰出青年科学基金获得者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人，享受政府特殊津贴专家</w:t>
      </w:r>
      <w:r w:rsidRPr="00A277A0">
        <w:rPr>
          <w:rFonts w:ascii="宋体" w:hAnsi="宋体"/>
          <w:kern w:val="0"/>
          <w:sz w:val="28"/>
          <w:szCs w:val="28"/>
        </w:rPr>
        <w:t>8</w:t>
      </w:r>
      <w:r w:rsidRPr="00A277A0">
        <w:rPr>
          <w:rFonts w:ascii="宋体" w:hAnsi="宋体" w:hint="eastAsia"/>
          <w:kern w:val="0"/>
          <w:sz w:val="28"/>
          <w:szCs w:val="28"/>
        </w:rPr>
        <w:t>人，四川省学术技术带头人、四川省有突出</w:t>
      </w:r>
      <w:r w:rsidRPr="00A277A0">
        <w:rPr>
          <w:rFonts w:ascii="宋体" w:hAnsi="宋体" w:hint="eastAsia"/>
          <w:kern w:val="0"/>
          <w:sz w:val="28"/>
          <w:szCs w:val="28"/>
        </w:rPr>
        <w:lastRenderedPageBreak/>
        <w:t>贡献的优秀专家、四川省教学名师等</w:t>
      </w:r>
      <w:r w:rsidRPr="00A277A0">
        <w:rPr>
          <w:rFonts w:ascii="宋体" w:hAnsi="宋体"/>
          <w:kern w:val="0"/>
          <w:sz w:val="28"/>
          <w:szCs w:val="28"/>
        </w:rPr>
        <w:t>40</w:t>
      </w:r>
      <w:r w:rsidRPr="00A277A0">
        <w:rPr>
          <w:rFonts w:ascii="宋体" w:hAnsi="宋体" w:hint="eastAsia"/>
          <w:kern w:val="0"/>
          <w:sz w:val="28"/>
          <w:szCs w:val="28"/>
        </w:rPr>
        <w:t>余人。学校聘请二级学院名誉院长、特聘教授、兼职教授、客座教授共计</w:t>
      </w:r>
      <w:r w:rsidRPr="00A277A0">
        <w:rPr>
          <w:rFonts w:ascii="宋体" w:hAnsi="宋体"/>
          <w:kern w:val="0"/>
          <w:sz w:val="28"/>
          <w:szCs w:val="28"/>
        </w:rPr>
        <w:t>100</w:t>
      </w:r>
      <w:r w:rsidRPr="00A277A0">
        <w:rPr>
          <w:rFonts w:ascii="宋体" w:hAnsi="宋体" w:hint="eastAsia"/>
          <w:kern w:val="0"/>
          <w:sz w:val="28"/>
          <w:szCs w:val="28"/>
        </w:rPr>
        <w:t>余人，其中两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院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院士</w:t>
      </w:r>
      <w:r w:rsidRPr="00A277A0">
        <w:rPr>
          <w:rFonts w:ascii="宋体" w:hAnsi="宋体"/>
          <w:kern w:val="0"/>
          <w:sz w:val="28"/>
          <w:szCs w:val="28"/>
        </w:rPr>
        <w:t>4</w:t>
      </w:r>
      <w:r w:rsidRPr="00A277A0">
        <w:rPr>
          <w:rFonts w:ascii="宋体" w:hAnsi="宋体" w:hint="eastAsia"/>
          <w:kern w:val="0"/>
          <w:sz w:val="28"/>
          <w:szCs w:val="28"/>
        </w:rPr>
        <w:t>人，“长江学者”特聘教授、国家杰出青年基金获得者</w:t>
      </w:r>
      <w:r w:rsidRPr="00A277A0">
        <w:rPr>
          <w:rFonts w:ascii="宋体" w:hAnsi="宋体"/>
          <w:kern w:val="0"/>
          <w:sz w:val="28"/>
          <w:szCs w:val="28"/>
        </w:rPr>
        <w:t>12</w:t>
      </w:r>
      <w:r w:rsidRPr="00A277A0">
        <w:rPr>
          <w:rFonts w:ascii="宋体" w:hAnsi="宋体" w:hint="eastAsia"/>
          <w:kern w:val="0"/>
          <w:sz w:val="28"/>
          <w:szCs w:val="28"/>
        </w:rPr>
        <w:t>人。学校面向全国</w:t>
      </w:r>
      <w:r w:rsidRPr="00A277A0">
        <w:rPr>
          <w:rFonts w:ascii="宋体" w:hAnsi="宋体"/>
          <w:kern w:val="0"/>
          <w:sz w:val="28"/>
          <w:szCs w:val="28"/>
        </w:rPr>
        <w:t>23</w:t>
      </w:r>
      <w:r w:rsidRPr="00A277A0">
        <w:rPr>
          <w:rFonts w:ascii="宋体" w:hAnsi="宋体" w:hint="eastAsia"/>
          <w:kern w:val="0"/>
          <w:sz w:val="28"/>
          <w:szCs w:val="28"/>
        </w:rPr>
        <w:t>个省（市、自治区）招生，现有全日制在校学生近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万人。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学校现有</w:t>
      </w:r>
      <w:r w:rsidRPr="00A277A0">
        <w:rPr>
          <w:rFonts w:ascii="宋体" w:hAnsi="宋体"/>
          <w:kern w:val="0"/>
          <w:sz w:val="28"/>
          <w:szCs w:val="28"/>
        </w:rPr>
        <w:t>19</w:t>
      </w:r>
      <w:r w:rsidRPr="00A277A0">
        <w:rPr>
          <w:rFonts w:ascii="宋体" w:hAnsi="宋体" w:hint="eastAsia"/>
          <w:kern w:val="0"/>
          <w:sz w:val="28"/>
          <w:szCs w:val="28"/>
        </w:rPr>
        <w:t>个二级学院，</w:t>
      </w:r>
      <w:r w:rsidRPr="00A277A0">
        <w:rPr>
          <w:rFonts w:ascii="宋体" w:hAnsi="宋体"/>
          <w:kern w:val="0"/>
          <w:sz w:val="28"/>
          <w:szCs w:val="28"/>
        </w:rPr>
        <w:t>4</w:t>
      </w:r>
      <w:r w:rsidRPr="00A277A0">
        <w:rPr>
          <w:rFonts w:ascii="宋体" w:hAnsi="宋体" w:hint="eastAsia"/>
          <w:kern w:val="0"/>
          <w:sz w:val="28"/>
          <w:szCs w:val="28"/>
        </w:rPr>
        <w:t>个一级学科硕士学位授权点（涵盖</w:t>
      </w:r>
      <w:r w:rsidRPr="00A277A0">
        <w:rPr>
          <w:rFonts w:ascii="宋体" w:hAnsi="宋体"/>
          <w:kern w:val="0"/>
          <w:sz w:val="28"/>
          <w:szCs w:val="28"/>
        </w:rPr>
        <w:t>30</w:t>
      </w:r>
      <w:r w:rsidRPr="00A277A0">
        <w:rPr>
          <w:rFonts w:ascii="宋体" w:hAnsi="宋体" w:hint="eastAsia"/>
          <w:kern w:val="0"/>
          <w:sz w:val="28"/>
          <w:szCs w:val="28"/>
        </w:rPr>
        <w:t>个二级学科点）、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个二级学科硕士授权点，</w:t>
      </w:r>
      <w:r w:rsidRPr="00A277A0">
        <w:rPr>
          <w:rFonts w:ascii="宋体" w:hAnsi="宋体"/>
          <w:kern w:val="0"/>
          <w:sz w:val="28"/>
          <w:szCs w:val="28"/>
        </w:rPr>
        <w:t>2</w:t>
      </w:r>
      <w:r w:rsidRPr="00A277A0">
        <w:rPr>
          <w:rFonts w:ascii="宋体" w:hAnsi="宋体" w:hint="eastAsia"/>
          <w:kern w:val="0"/>
          <w:sz w:val="28"/>
          <w:szCs w:val="28"/>
        </w:rPr>
        <w:t>个专业学位授权类别（其中工程硕士涵盖</w:t>
      </w:r>
      <w:r w:rsidRPr="00A277A0">
        <w:rPr>
          <w:rFonts w:ascii="宋体" w:hAnsi="宋体"/>
          <w:kern w:val="0"/>
          <w:sz w:val="28"/>
          <w:szCs w:val="28"/>
        </w:rPr>
        <w:t>5</w:t>
      </w:r>
      <w:r w:rsidRPr="00A277A0">
        <w:rPr>
          <w:rFonts w:ascii="宋体" w:hAnsi="宋体" w:hint="eastAsia"/>
          <w:kern w:val="0"/>
          <w:sz w:val="28"/>
          <w:szCs w:val="28"/>
        </w:rPr>
        <w:t>个专业领域，艺术硕士涵盖</w:t>
      </w:r>
      <w:r w:rsidRPr="00A277A0">
        <w:rPr>
          <w:rFonts w:ascii="宋体" w:hAnsi="宋体"/>
          <w:kern w:val="0"/>
          <w:sz w:val="28"/>
          <w:szCs w:val="28"/>
        </w:rPr>
        <w:t>4</w:t>
      </w:r>
      <w:r w:rsidRPr="00A277A0">
        <w:rPr>
          <w:rFonts w:ascii="宋体" w:hAnsi="宋体" w:hint="eastAsia"/>
          <w:kern w:val="0"/>
          <w:sz w:val="28"/>
          <w:szCs w:val="28"/>
        </w:rPr>
        <w:t>个专业领域）；有</w:t>
      </w:r>
      <w:r w:rsidRPr="00A277A0">
        <w:rPr>
          <w:rFonts w:ascii="宋体" w:hAnsi="宋体"/>
          <w:kern w:val="0"/>
          <w:sz w:val="28"/>
          <w:szCs w:val="28"/>
        </w:rPr>
        <w:t>81</w:t>
      </w:r>
      <w:r w:rsidRPr="00A277A0">
        <w:rPr>
          <w:rFonts w:ascii="宋体" w:hAnsi="宋体" w:hint="eastAsia"/>
          <w:kern w:val="0"/>
          <w:sz w:val="28"/>
          <w:szCs w:val="28"/>
        </w:rPr>
        <w:t>个本科专业，涵盖</w:t>
      </w:r>
      <w:r w:rsidRPr="00A277A0">
        <w:rPr>
          <w:rFonts w:ascii="宋体" w:hAnsi="宋体"/>
          <w:kern w:val="0"/>
          <w:sz w:val="28"/>
          <w:szCs w:val="28"/>
        </w:rPr>
        <w:t>9</w:t>
      </w:r>
      <w:r w:rsidRPr="00A277A0">
        <w:rPr>
          <w:rFonts w:ascii="宋体" w:hAnsi="宋体" w:hint="eastAsia"/>
          <w:kern w:val="0"/>
          <w:sz w:val="28"/>
          <w:szCs w:val="28"/>
        </w:rPr>
        <w:t>个学科门类，形成了以轻工化工为优势学科，以工学、理学和管理学为主要学科门类，经济学、法学、文学、艺术学、教育学、历史学协调发展的综合性大学办学格局。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学校有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个省级院士（专家）工作站，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个省级重点实验室，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个省级重点学科，</w:t>
      </w:r>
      <w:r w:rsidRPr="00A277A0">
        <w:rPr>
          <w:rFonts w:ascii="宋体" w:hAnsi="宋体"/>
          <w:kern w:val="0"/>
          <w:sz w:val="28"/>
          <w:szCs w:val="28"/>
        </w:rPr>
        <w:t>2</w:t>
      </w:r>
      <w:r w:rsidRPr="00A277A0">
        <w:rPr>
          <w:rFonts w:ascii="宋体" w:hAnsi="宋体" w:hint="eastAsia"/>
          <w:kern w:val="0"/>
          <w:sz w:val="28"/>
          <w:szCs w:val="28"/>
        </w:rPr>
        <w:t>个省级哲学社会科学重点研究基地，</w:t>
      </w:r>
      <w:r w:rsidRPr="00A277A0">
        <w:rPr>
          <w:rFonts w:ascii="宋体" w:hAnsi="宋体"/>
          <w:kern w:val="0"/>
          <w:sz w:val="28"/>
          <w:szCs w:val="28"/>
        </w:rPr>
        <w:t>5</w:t>
      </w:r>
      <w:r w:rsidRPr="00A277A0">
        <w:rPr>
          <w:rFonts w:ascii="宋体" w:hAnsi="宋体" w:hint="eastAsia"/>
          <w:kern w:val="0"/>
          <w:sz w:val="28"/>
          <w:szCs w:val="28"/>
        </w:rPr>
        <w:t>个省高校重点实验室，</w:t>
      </w:r>
      <w:r w:rsidRPr="00A277A0">
        <w:rPr>
          <w:rFonts w:ascii="宋体" w:hAnsi="宋体"/>
          <w:kern w:val="0"/>
          <w:sz w:val="28"/>
          <w:szCs w:val="28"/>
        </w:rPr>
        <w:t>2</w:t>
      </w:r>
      <w:r w:rsidRPr="00A277A0">
        <w:rPr>
          <w:rFonts w:ascii="宋体" w:hAnsi="宋体" w:hint="eastAsia"/>
          <w:kern w:val="0"/>
          <w:sz w:val="28"/>
          <w:szCs w:val="28"/>
        </w:rPr>
        <w:t>个省高校人文社科重点研究基地，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个省旅游重点科研基地，</w:t>
      </w:r>
      <w:r w:rsidRPr="00A277A0">
        <w:rPr>
          <w:rFonts w:ascii="宋体" w:hAnsi="宋体"/>
          <w:kern w:val="0"/>
          <w:sz w:val="28"/>
          <w:szCs w:val="28"/>
        </w:rPr>
        <w:t xml:space="preserve"> 2</w:t>
      </w:r>
      <w:r w:rsidRPr="00A277A0">
        <w:rPr>
          <w:rFonts w:ascii="宋体" w:hAnsi="宋体" w:hint="eastAsia"/>
          <w:kern w:val="0"/>
          <w:sz w:val="28"/>
          <w:szCs w:val="28"/>
        </w:rPr>
        <w:t>个国家工程技术研究中心（参建），</w:t>
      </w:r>
      <w:r w:rsidRPr="00A277A0">
        <w:rPr>
          <w:rFonts w:ascii="宋体" w:hAnsi="宋体"/>
          <w:kern w:val="0"/>
          <w:sz w:val="28"/>
          <w:szCs w:val="28"/>
        </w:rPr>
        <w:t>4</w:t>
      </w:r>
      <w:r w:rsidRPr="00A277A0">
        <w:rPr>
          <w:rFonts w:ascii="宋体" w:hAnsi="宋体" w:hint="eastAsia"/>
          <w:kern w:val="0"/>
          <w:sz w:val="28"/>
          <w:szCs w:val="28"/>
        </w:rPr>
        <w:t>个省级科技基础条件共享平台，</w:t>
      </w:r>
      <w:r w:rsidRPr="00A277A0">
        <w:rPr>
          <w:rFonts w:ascii="宋体" w:hAnsi="宋体"/>
          <w:kern w:val="0"/>
          <w:sz w:val="28"/>
          <w:szCs w:val="28"/>
        </w:rPr>
        <w:t>2</w:t>
      </w:r>
      <w:r w:rsidRPr="00A277A0">
        <w:rPr>
          <w:rFonts w:ascii="宋体" w:hAnsi="宋体" w:hint="eastAsia"/>
          <w:kern w:val="0"/>
          <w:sz w:val="28"/>
          <w:szCs w:val="28"/>
        </w:rPr>
        <w:t>个省级工程技术研究中心，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</w:t>
      </w:r>
      <w:r w:rsidRPr="00A277A0">
        <w:rPr>
          <w:rFonts w:ascii="宋体" w:hAnsi="宋体"/>
          <w:kern w:val="0"/>
          <w:sz w:val="28"/>
          <w:szCs w:val="28"/>
        </w:rPr>
        <w:t>2011</w:t>
      </w:r>
      <w:r w:rsidRPr="00A277A0">
        <w:rPr>
          <w:rFonts w:ascii="宋体" w:hAnsi="宋体" w:hint="eastAsia"/>
          <w:kern w:val="0"/>
          <w:sz w:val="28"/>
          <w:szCs w:val="28"/>
        </w:rPr>
        <w:t>计划协同创新中心，</w:t>
      </w:r>
      <w:r w:rsidRPr="00A277A0">
        <w:rPr>
          <w:rFonts w:ascii="宋体" w:hAnsi="宋体"/>
          <w:kern w:val="0"/>
          <w:sz w:val="28"/>
          <w:szCs w:val="28"/>
        </w:rPr>
        <w:t>9</w:t>
      </w:r>
      <w:r w:rsidRPr="00A277A0">
        <w:rPr>
          <w:rFonts w:ascii="宋体" w:hAnsi="宋体" w:hint="eastAsia"/>
          <w:kern w:val="0"/>
          <w:sz w:val="28"/>
          <w:szCs w:val="28"/>
        </w:rPr>
        <w:t>个省级产学研创新联盟。近年来，学校承担国家级科研项目</w:t>
      </w:r>
      <w:r w:rsidRPr="00A277A0">
        <w:rPr>
          <w:rFonts w:ascii="宋体" w:hAnsi="宋体"/>
          <w:kern w:val="0"/>
          <w:sz w:val="28"/>
          <w:szCs w:val="28"/>
        </w:rPr>
        <w:t>40</w:t>
      </w:r>
      <w:r w:rsidRPr="00A277A0">
        <w:rPr>
          <w:rFonts w:ascii="宋体" w:hAnsi="宋体" w:hint="eastAsia"/>
          <w:kern w:val="0"/>
          <w:sz w:val="28"/>
          <w:szCs w:val="28"/>
        </w:rPr>
        <w:t>项、省部级科研项目</w:t>
      </w:r>
      <w:r w:rsidRPr="00A277A0">
        <w:rPr>
          <w:rFonts w:ascii="宋体" w:hAnsi="宋体"/>
          <w:kern w:val="0"/>
          <w:sz w:val="28"/>
          <w:szCs w:val="28"/>
        </w:rPr>
        <w:t>300</w:t>
      </w:r>
      <w:r w:rsidRPr="00A277A0">
        <w:rPr>
          <w:rFonts w:ascii="宋体" w:hAnsi="宋体" w:hint="eastAsia"/>
          <w:kern w:val="0"/>
          <w:sz w:val="28"/>
          <w:szCs w:val="28"/>
        </w:rPr>
        <w:t>项、市厅级科研项目</w:t>
      </w:r>
      <w:r w:rsidRPr="00A277A0">
        <w:rPr>
          <w:rFonts w:ascii="宋体" w:hAnsi="宋体"/>
          <w:kern w:val="0"/>
          <w:sz w:val="28"/>
          <w:szCs w:val="28"/>
        </w:rPr>
        <w:t>900</w:t>
      </w:r>
      <w:r w:rsidRPr="00A277A0">
        <w:rPr>
          <w:rFonts w:ascii="宋体" w:hAnsi="宋体" w:hint="eastAsia"/>
          <w:kern w:val="0"/>
          <w:sz w:val="28"/>
          <w:szCs w:val="28"/>
        </w:rPr>
        <w:t>余项。获得各级各类科技成果奖</w:t>
      </w:r>
      <w:r w:rsidRPr="00A277A0">
        <w:rPr>
          <w:rFonts w:ascii="宋体" w:hAnsi="宋体"/>
          <w:kern w:val="0"/>
          <w:sz w:val="28"/>
          <w:szCs w:val="28"/>
        </w:rPr>
        <w:t>177</w:t>
      </w:r>
      <w:r w:rsidRPr="00A277A0">
        <w:rPr>
          <w:rFonts w:ascii="宋体" w:hAnsi="宋体" w:hint="eastAsia"/>
          <w:kern w:val="0"/>
          <w:sz w:val="28"/>
          <w:szCs w:val="28"/>
        </w:rPr>
        <w:t>项，其中国家科技进步奖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项，省部级科技成果奖励</w:t>
      </w:r>
      <w:r w:rsidRPr="00A277A0">
        <w:rPr>
          <w:rFonts w:ascii="宋体" w:hAnsi="宋体"/>
          <w:kern w:val="0"/>
          <w:sz w:val="28"/>
          <w:szCs w:val="28"/>
        </w:rPr>
        <w:t>19</w:t>
      </w:r>
      <w:r w:rsidRPr="00A277A0">
        <w:rPr>
          <w:rFonts w:ascii="宋体" w:hAnsi="宋体" w:hint="eastAsia"/>
          <w:kern w:val="0"/>
          <w:sz w:val="28"/>
          <w:szCs w:val="28"/>
        </w:rPr>
        <w:t>项；获得授权专利近</w:t>
      </w:r>
      <w:r w:rsidRPr="00A277A0">
        <w:rPr>
          <w:rFonts w:ascii="宋体" w:hAnsi="宋体"/>
          <w:kern w:val="0"/>
          <w:sz w:val="28"/>
          <w:szCs w:val="28"/>
        </w:rPr>
        <w:t>200</w:t>
      </w:r>
      <w:r w:rsidRPr="00A277A0">
        <w:rPr>
          <w:rFonts w:ascii="宋体" w:hAnsi="宋体" w:hint="eastAsia"/>
          <w:kern w:val="0"/>
          <w:sz w:val="28"/>
          <w:szCs w:val="28"/>
        </w:rPr>
        <w:t>项。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学校坚持以提高人才培养质量为核心，大力实施教学质量工程，积极进行教学改革，不断提高教育教学质量。</w:t>
      </w:r>
      <w:r w:rsidRPr="00A277A0">
        <w:rPr>
          <w:rFonts w:ascii="宋体" w:hAnsi="宋体"/>
          <w:kern w:val="0"/>
          <w:sz w:val="28"/>
          <w:szCs w:val="28"/>
        </w:rPr>
        <w:t>2007</w:t>
      </w:r>
      <w:r w:rsidRPr="00A277A0">
        <w:rPr>
          <w:rFonts w:ascii="宋体" w:hAnsi="宋体" w:hint="eastAsia"/>
          <w:kern w:val="0"/>
          <w:sz w:val="28"/>
          <w:szCs w:val="28"/>
        </w:rPr>
        <w:t>年学校在教育部本科教学工作水平评估中获得优秀，</w:t>
      </w:r>
      <w:r w:rsidRPr="00A277A0">
        <w:rPr>
          <w:rFonts w:ascii="宋体" w:hAnsi="宋体"/>
          <w:kern w:val="0"/>
          <w:sz w:val="28"/>
          <w:szCs w:val="28"/>
        </w:rPr>
        <w:t>2011</w:t>
      </w:r>
      <w:r w:rsidRPr="00A277A0">
        <w:rPr>
          <w:rFonts w:ascii="宋体" w:hAnsi="宋体" w:hint="eastAsia"/>
          <w:kern w:val="0"/>
          <w:sz w:val="28"/>
          <w:szCs w:val="28"/>
        </w:rPr>
        <w:t>年成为教育部第二批卓越工程师教育培养计划高校。学校现有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个国家级工程实践教育中心，</w:t>
      </w:r>
      <w:r w:rsidRPr="00A277A0">
        <w:rPr>
          <w:rFonts w:ascii="宋体" w:hAnsi="宋体"/>
          <w:kern w:val="0"/>
          <w:sz w:val="28"/>
          <w:szCs w:val="28"/>
        </w:rPr>
        <w:lastRenderedPageBreak/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个国家级大学生校外实践教育基地，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个省级博士后创新实践基地，</w:t>
      </w:r>
      <w:r w:rsidRPr="00A277A0">
        <w:rPr>
          <w:rFonts w:ascii="宋体" w:hAnsi="宋体"/>
          <w:kern w:val="0"/>
          <w:sz w:val="28"/>
          <w:szCs w:val="28"/>
        </w:rPr>
        <w:t>3</w:t>
      </w:r>
      <w:r w:rsidRPr="00A277A0">
        <w:rPr>
          <w:rFonts w:ascii="宋体" w:hAnsi="宋体" w:hint="eastAsia"/>
          <w:kern w:val="0"/>
          <w:sz w:val="28"/>
          <w:szCs w:val="28"/>
        </w:rPr>
        <w:t>个省级实验教学示范中心，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个省级虚拟仿真实验教学中心，</w:t>
      </w:r>
      <w:r w:rsidRPr="00A277A0">
        <w:rPr>
          <w:rFonts w:ascii="宋体" w:hAnsi="宋体"/>
          <w:kern w:val="0"/>
          <w:sz w:val="28"/>
          <w:szCs w:val="28"/>
        </w:rPr>
        <w:t>1</w:t>
      </w:r>
      <w:r w:rsidRPr="00A277A0">
        <w:rPr>
          <w:rFonts w:ascii="宋体" w:hAnsi="宋体" w:hint="eastAsia"/>
          <w:kern w:val="0"/>
          <w:sz w:val="28"/>
          <w:szCs w:val="28"/>
        </w:rPr>
        <w:t>个省级人才培养模式创新实验区；现有</w:t>
      </w:r>
      <w:r w:rsidRPr="00A277A0">
        <w:rPr>
          <w:rFonts w:ascii="宋体" w:hAnsi="宋体"/>
          <w:kern w:val="0"/>
          <w:sz w:val="28"/>
          <w:szCs w:val="28"/>
        </w:rPr>
        <w:t>4</w:t>
      </w:r>
      <w:r w:rsidRPr="00A277A0">
        <w:rPr>
          <w:rFonts w:ascii="宋体" w:hAnsi="宋体" w:hint="eastAsia"/>
          <w:kern w:val="0"/>
          <w:sz w:val="28"/>
          <w:szCs w:val="28"/>
        </w:rPr>
        <w:t>个国家级特色专业，</w:t>
      </w:r>
      <w:r w:rsidRPr="00A277A0">
        <w:rPr>
          <w:rFonts w:ascii="宋体" w:hAnsi="宋体"/>
          <w:kern w:val="0"/>
          <w:sz w:val="28"/>
          <w:szCs w:val="28"/>
        </w:rPr>
        <w:t>9</w:t>
      </w:r>
      <w:r w:rsidRPr="00A277A0">
        <w:rPr>
          <w:rFonts w:ascii="宋体" w:hAnsi="宋体" w:hint="eastAsia"/>
          <w:kern w:val="0"/>
          <w:sz w:val="28"/>
          <w:szCs w:val="28"/>
        </w:rPr>
        <w:t>个省级特色专业，</w:t>
      </w:r>
      <w:r w:rsidRPr="00A277A0">
        <w:rPr>
          <w:rFonts w:ascii="宋体" w:hAnsi="宋体"/>
          <w:kern w:val="0"/>
          <w:sz w:val="28"/>
          <w:szCs w:val="28"/>
        </w:rPr>
        <w:t>12</w:t>
      </w:r>
      <w:r w:rsidRPr="00A277A0">
        <w:rPr>
          <w:rFonts w:ascii="宋体" w:hAnsi="宋体" w:hint="eastAsia"/>
          <w:kern w:val="0"/>
          <w:sz w:val="28"/>
          <w:szCs w:val="28"/>
        </w:rPr>
        <w:t>门省级精品资源共享课程，</w:t>
      </w:r>
      <w:r w:rsidRPr="00A277A0">
        <w:rPr>
          <w:rFonts w:ascii="宋体" w:hAnsi="宋体"/>
          <w:kern w:val="0"/>
          <w:sz w:val="28"/>
          <w:szCs w:val="28"/>
        </w:rPr>
        <w:t>5</w:t>
      </w:r>
      <w:r w:rsidRPr="00A277A0">
        <w:rPr>
          <w:rFonts w:ascii="宋体" w:hAnsi="宋体" w:hint="eastAsia"/>
          <w:kern w:val="0"/>
          <w:sz w:val="28"/>
          <w:szCs w:val="28"/>
        </w:rPr>
        <w:t>个国家级“卓越计划”教育培养专业，</w:t>
      </w:r>
      <w:r w:rsidRPr="00A277A0">
        <w:rPr>
          <w:rFonts w:ascii="宋体" w:hAnsi="宋体"/>
          <w:kern w:val="0"/>
          <w:sz w:val="28"/>
          <w:szCs w:val="28"/>
        </w:rPr>
        <w:t>8</w:t>
      </w:r>
      <w:r w:rsidRPr="00A277A0">
        <w:rPr>
          <w:rFonts w:ascii="宋体" w:hAnsi="宋体" w:hint="eastAsia"/>
          <w:kern w:val="0"/>
          <w:sz w:val="28"/>
          <w:szCs w:val="28"/>
        </w:rPr>
        <w:t>个省级“卓越计划”教育培养专业。在近两届教学成果奖评选中，共获得省级以上奖励共</w:t>
      </w:r>
      <w:r w:rsidRPr="00A277A0">
        <w:rPr>
          <w:rFonts w:ascii="宋体" w:hAnsi="宋体"/>
          <w:kern w:val="0"/>
          <w:sz w:val="28"/>
          <w:szCs w:val="28"/>
        </w:rPr>
        <w:t>16</w:t>
      </w:r>
      <w:r w:rsidRPr="00A277A0">
        <w:rPr>
          <w:rFonts w:ascii="宋体" w:hAnsi="宋体" w:hint="eastAsia"/>
          <w:kern w:val="0"/>
          <w:sz w:val="28"/>
          <w:szCs w:val="28"/>
        </w:rPr>
        <w:t>项。</w:t>
      </w:r>
    </w:p>
    <w:p w:rsidR="00065A9D" w:rsidRPr="00A277A0" w:rsidRDefault="00065A9D" w:rsidP="00065A9D">
      <w:pPr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积极开展对外交流，与华东理工大学、南京工业大学、武汉工程大学、河北科技大学、青岛科技大学等诸多国内高校建有合作办学机制；学校与美国、加拿大、英国、德国、等众多国外高校建立了合作关系，为学生开通了中外双学士学位和双硕士学位教育、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中外非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学历教育等形式多样的合作交流项目；学校积极开展海峡两岸教育文化交流，每学期均有学生赴台湾高校参加研习项目；不定期举办大学生香港行活动，为在校师生交流深造、开阔视野提供渠道；同时学校大力招收培养国际学生，目前已招收了韩国、英国、美国、澳大利亚等</w:t>
      </w:r>
      <w:r w:rsidRPr="00A277A0">
        <w:rPr>
          <w:rFonts w:ascii="宋体" w:hAnsi="宋体"/>
          <w:kern w:val="0"/>
          <w:sz w:val="28"/>
          <w:szCs w:val="28"/>
        </w:rPr>
        <w:t>10</w:t>
      </w:r>
      <w:r w:rsidRPr="00A277A0">
        <w:rPr>
          <w:rFonts w:ascii="宋体" w:hAnsi="宋体" w:hint="eastAsia"/>
          <w:kern w:val="0"/>
          <w:sz w:val="28"/>
          <w:szCs w:val="28"/>
        </w:rPr>
        <w:t>余个国家的留学生。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紧紧围绕高素质、复合型、应用型的人才培养目标，狠抓高水平的课程体系建设和浓郁的育人环境营造等两个关键环节，通过“专业核心课程制度”、“课程实施大纲”和学生“十个一”的养成教育活动，努力提升学生的“三心”（责任心、好奇心、进取心）、“四能”（表达能力、动手能力、创新能力、和谐能力），促进“五个结合”（社会担当与健全人格、职业操守与专业能力、人文情怀与科学精神、历史眼光与全球视野、创新精神与批判思维相结合），持续夯实学生实现人生理想的基础。近年来，在校学生参加全国大学生电子设计大赛、全国大学生数学建模竞赛等全国重大比赛，获得国家</w:t>
      </w:r>
      <w:r w:rsidRPr="00A277A0">
        <w:rPr>
          <w:rFonts w:ascii="宋体" w:hAnsi="宋体" w:hint="eastAsia"/>
          <w:kern w:val="0"/>
          <w:sz w:val="28"/>
          <w:szCs w:val="28"/>
        </w:rPr>
        <w:lastRenderedPageBreak/>
        <w:t>级奖励</w:t>
      </w:r>
      <w:r w:rsidRPr="00A277A0">
        <w:rPr>
          <w:rFonts w:ascii="宋体" w:hAnsi="宋体"/>
          <w:kern w:val="0"/>
          <w:sz w:val="28"/>
          <w:szCs w:val="28"/>
        </w:rPr>
        <w:t>220</w:t>
      </w:r>
      <w:r w:rsidRPr="00A277A0">
        <w:rPr>
          <w:rFonts w:ascii="宋体" w:hAnsi="宋体" w:hint="eastAsia"/>
          <w:kern w:val="0"/>
          <w:sz w:val="28"/>
          <w:szCs w:val="28"/>
        </w:rPr>
        <w:t>余项，省级奖励</w:t>
      </w:r>
      <w:r w:rsidRPr="00A277A0">
        <w:rPr>
          <w:rFonts w:ascii="宋体" w:hAnsi="宋体"/>
          <w:kern w:val="0"/>
          <w:sz w:val="28"/>
          <w:szCs w:val="28"/>
        </w:rPr>
        <w:t>270</w:t>
      </w:r>
      <w:r w:rsidRPr="00A277A0">
        <w:rPr>
          <w:rFonts w:ascii="宋体" w:hAnsi="宋体" w:hint="eastAsia"/>
          <w:kern w:val="0"/>
          <w:sz w:val="28"/>
          <w:szCs w:val="28"/>
        </w:rPr>
        <w:t>余项。毕业生吃苦耐劳、基础扎实、具有较强的适应能力，总体就业率超过</w:t>
      </w:r>
      <w:r w:rsidRPr="00A277A0">
        <w:rPr>
          <w:rFonts w:ascii="宋体" w:hAnsi="宋体"/>
          <w:kern w:val="0"/>
          <w:sz w:val="28"/>
          <w:szCs w:val="28"/>
        </w:rPr>
        <w:t>95%</w:t>
      </w:r>
      <w:r w:rsidRPr="00A277A0">
        <w:rPr>
          <w:rFonts w:ascii="宋体" w:hAnsi="宋体" w:hint="eastAsia"/>
          <w:kern w:val="0"/>
          <w:sz w:val="28"/>
          <w:szCs w:val="28"/>
        </w:rPr>
        <w:t>，得到了社会高度认可。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坚持全方位服务地方经济社会发展需要，以满足行业需求为导向加强专业建设，以支撑产业发展为目标强化学科发展，充分利用学校优势，努力构建“为政府决策提供咨询，为企业发展解决难题、为市民学习提供机会”的服务体系。近三年，学校先后与</w:t>
      </w:r>
      <w:r w:rsidRPr="00A277A0">
        <w:rPr>
          <w:rFonts w:ascii="宋体" w:hAnsi="宋体"/>
          <w:kern w:val="0"/>
          <w:sz w:val="28"/>
          <w:szCs w:val="28"/>
        </w:rPr>
        <w:t>13</w:t>
      </w:r>
      <w:r w:rsidRPr="00A277A0">
        <w:rPr>
          <w:rFonts w:ascii="宋体" w:hAnsi="宋体" w:hint="eastAsia"/>
          <w:kern w:val="0"/>
          <w:sz w:val="28"/>
          <w:szCs w:val="28"/>
        </w:rPr>
        <w:t>个市级人民政府，与泸州老窖、晨光化工研究院、华西能源等</w:t>
      </w:r>
      <w:r w:rsidRPr="00A277A0">
        <w:rPr>
          <w:rFonts w:ascii="宋体" w:hAnsi="宋体"/>
          <w:kern w:val="0"/>
          <w:sz w:val="28"/>
          <w:szCs w:val="28"/>
        </w:rPr>
        <w:t>100</w:t>
      </w:r>
      <w:r w:rsidRPr="00A277A0">
        <w:rPr>
          <w:rFonts w:ascii="宋体" w:hAnsi="宋体" w:hint="eastAsia"/>
          <w:kern w:val="0"/>
          <w:sz w:val="28"/>
          <w:szCs w:val="28"/>
        </w:rPr>
        <w:t>多家知名企业签订了全面战略协议和产学研合作协议，全面开展人才培养与科技攻关等方面的合作，共同承担各类科研项目</w:t>
      </w:r>
      <w:r w:rsidRPr="00A277A0">
        <w:rPr>
          <w:rFonts w:ascii="宋体" w:hAnsi="宋体"/>
          <w:kern w:val="0"/>
          <w:sz w:val="28"/>
          <w:szCs w:val="28"/>
        </w:rPr>
        <w:t>2200</w:t>
      </w:r>
      <w:r w:rsidRPr="00A277A0">
        <w:rPr>
          <w:rFonts w:ascii="宋体" w:hAnsi="宋体" w:hint="eastAsia"/>
          <w:kern w:val="0"/>
          <w:sz w:val="28"/>
          <w:szCs w:val="28"/>
        </w:rPr>
        <w:t>余项，为地方产业转型升级和地方经济社会发展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作出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了重要贡献。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ind w:firstLineChars="200" w:firstLine="560"/>
        <w:rPr>
          <w:rFonts w:ascii="宋体"/>
          <w:kern w:val="0"/>
          <w:sz w:val="28"/>
          <w:szCs w:val="28"/>
        </w:rPr>
      </w:pPr>
      <w:r w:rsidRPr="00A277A0">
        <w:rPr>
          <w:rFonts w:ascii="宋体" w:hAnsi="宋体" w:hint="eastAsia"/>
          <w:kern w:val="0"/>
          <w:sz w:val="28"/>
          <w:szCs w:val="28"/>
        </w:rPr>
        <w:t>学校将牢记“通过学术的传播、创新与应用，为学生成功奠定基础，为地方发展提供支撑”的大学使命，坚守“育人为本、社会担当、学术自由”的基本观念，不断丰富“文化、理念、制度、实践”四维一体办学模式的内涵，全面实施内部治理战略、人才强校战略、国际合作战略、校地合作战略、校</w:t>
      </w:r>
      <w:proofErr w:type="gramStart"/>
      <w:r w:rsidRPr="00A277A0">
        <w:rPr>
          <w:rFonts w:ascii="宋体" w:hAnsi="宋体" w:hint="eastAsia"/>
          <w:kern w:val="0"/>
          <w:sz w:val="28"/>
          <w:szCs w:val="28"/>
        </w:rPr>
        <w:t>校</w:t>
      </w:r>
      <w:proofErr w:type="gramEnd"/>
      <w:r w:rsidRPr="00A277A0">
        <w:rPr>
          <w:rFonts w:ascii="宋体" w:hAnsi="宋体" w:hint="eastAsia"/>
          <w:kern w:val="0"/>
          <w:sz w:val="28"/>
          <w:szCs w:val="28"/>
        </w:rPr>
        <w:t>合作战略，按照第二次党代会提出的要求，全面推进内涵建设，为把学校建成为特色鲜明、优势突出的应用型多科性大学而努力奋斗。</w:t>
      </w:r>
    </w:p>
    <w:p w:rsidR="00065A9D" w:rsidRPr="00A277A0" w:rsidRDefault="00065A9D" w:rsidP="00065A9D">
      <w:pPr>
        <w:widowControl/>
        <w:adjustRightInd w:val="0"/>
        <w:snapToGrid w:val="0"/>
        <w:spacing w:line="580" w:lineRule="exact"/>
        <w:rPr>
          <w:rFonts w:ascii="宋体"/>
          <w:kern w:val="0"/>
          <w:sz w:val="28"/>
          <w:szCs w:val="28"/>
        </w:rPr>
      </w:pPr>
    </w:p>
    <w:p w:rsidR="001A11A9" w:rsidRPr="00065A9D" w:rsidRDefault="00065A9D"/>
    <w:sectPr w:rsidR="001A11A9" w:rsidRPr="00065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9D"/>
    <w:rsid w:val="00065A9D"/>
    <w:rsid w:val="000A0B3C"/>
    <w:rsid w:val="00BC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9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2017-08-30T01:32:00Z</dcterms:created>
  <dcterms:modified xsi:type="dcterms:W3CDTF">2017-08-30T01:32:00Z</dcterms:modified>
</cp:coreProperties>
</file>